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AA9B2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7ECD80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37326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428272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7E0E4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 Економија и менаџмент</w:t>
            </w:r>
          </w:p>
        </w:tc>
      </w:tr>
      <w:tr w:rsidR="002B0892" w:rsidRPr="00092214" w14:paraId="08C99DF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39C287A" w14:textId="77777777" w:rsidR="002B0892" w:rsidRPr="0024698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24698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Организационо понашање</w:t>
            </w:r>
          </w:p>
        </w:tc>
      </w:tr>
      <w:tr w:rsidR="002B0892" w:rsidRPr="00092214" w14:paraId="298CFFE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9BD2DA6" w14:textId="06D28A84" w:rsidR="002B0892" w:rsidRPr="0024698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24698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EE3DFC" w:rsidRPr="00EE3DFC">
              <w:rPr>
                <w:rFonts w:ascii="Times New Roman" w:hAnsi="Times New Roman"/>
                <w:sz w:val="20"/>
                <w:szCs w:val="20"/>
              </w:rPr>
              <w:t>д</w:t>
            </w:r>
            <w:r w:rsidR="007E0E48" w:rsidRPr="00EE3DFC">
              <w:rPr>
                <w:rFonts w:ascii="Times New Roman" w:hAnsi="Times New Roman"/>
                <w:sz w:val="20"/>
                <w:szCs w:val="20"/>
              </w:rPr>
              <w:t>р</w:t>
            </w:r>
            <w:r w:rsidR="00A40F5A" w:rsidRPr="00EE3D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6984" w:rsidRPr="00EE3DFC">
              <w:rPr>
                <w:rFonts w:ascii="Times New Roman" w:hAnsi="Times New Roman"/>
                <w:sz w:val="20"/>
                <w:szCs w:val="20"/>
              </w:rPr>
              <w:t>Ивана Симић</w:t>
            </w:r>
          </w:p>
        </w:tc>
      </w:tr>
      <w:tr w:rsidR="002B0892" w:rsidRPr="00092214" w14:paraId="69A5980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141855A" w14:textId="67601AA8" w:rsidR="002B0892" w:rsidRPr="00EE3DF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24698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EE3DFC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</w:t>
            </w:r>
          </w:p>
        </w:tc>
      </w:tr>
      <w:tr w:rsidR="002B0892" w:rsidRPr="00092214" w14:paraId="16DC9D1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0C5FF37" w14:textId="0F42393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EE3DF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7</w:t>
            </w:r>
          </w:p>
        </w:tc>
      </w:tr>
      <w:tr w:rsidR="002B0892" w:rsidRPr="00092214" w14:paraId="388C0F2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82AF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2C07B52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02E913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458554A7" w14:textId="77777777" w:rsidR="00073806" w:rsidRDefault="00073806" w:rsidP="00EF20F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Упознати студенте са значајем понашања људи у организацији и значајем дисциплине Организационо понашање;</w:t>
            </w:r>
          </w:p>
          <w:p w14:paraId="270D5FB7" w14:textId="77777777" w:rsidR="00073806" w:rsidRDefault="00073806" w:rsidP="00EF20F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Пружити студентима систематско разумевање теоријских концепата и модела организационог понашања;</w:t>
            </w:r>
          </w:p>
          <w:p w14:paraId="471DA92D" w14:textId="77777777" w:rsidR="00073806" w:rsidRDefault="00073806" w:rsidP="00EF20F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Развити знања и способност</w:t>
            </w:r>
            <w:r w:rsidR="00F93EA3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и студената за разумевање кључних варијабли понашања на индивидуалном, групном и организационом нивоу, ефеката тих варијабли на понашање запослених, као и могућих начина усмеравања и управљања тим варијаблама унутар организације;</w:t>
            </w:r>
          </w:p>
          <w:p w14:paraId="57EFF7F1" w14:textId="77777777" w:rsidR="007339D7" w:rsidRPr="007339D7" w:rsidRDefault="00F93EA3" w:rsidP="00E829CA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Припремити студенте за ефикасну примену концепата и вештина из области организационог понашања у ре</w:t>
            </w:r>
            <w:r w:rsidR="000633AF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a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лним пословним ситуацијама.</w:t>
            </w:r>
          </w:p>
        </w:tc>
      </w:tr>
      <w:tr w:rsidR="002B0892" w:rsidRPr="00092214" w14:paraId="2B28AD4C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EBDD33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135CBF59" w14:textId="77777777" w:rsidR="00F93EA3" w:rsidRDefault="00F93EA3" w:rsidP="007F52F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Студенти ће бити у стању да: </w:t>
            </w:r>
          </w:p>
          <w:p w14:paraId="68256F0E" w14:textId="77777777" w:rsidR="00F93EA3" w:rsidRDefault="005C2D9A" w:rsidP="007F52F0">
            <w:pPr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C2D9A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(</w:t>
            </w:r>
            <w:r w:rsidRPr="005C2D9A">
              <w:rPr>
                <w:rFonts w:ascii="Times New Roman" w:hAnsi="Times New Roman"/>
                <w:b/>
                <w:sz w:val="20"/>
                <w:szCs w:val="20"/>
              </w:rPr>
              <w:t>И1)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3EA3">
              <w:rPr>
                <w:rFonts w:ascii="Times New Roman" w:hAnsi="Times New Roman"/>
                <w:sz w:val="20"/>
                <w:szCs w:val="20"/>
              </w:rPr>
              <w:t>Демонстрирају свеобухватно разумевање кључних концепата, теорија и модела организационог понашања, као и њихових мултидисциплинарних основа;</w:t>
            </w:r>
          </w:p>
          <w:p w14:paraId="7F224EFD" w14:textId="77777777" w:rsidR="00F93EA3" w:rsidRPr="00F93EA3" w:rsidRDefault="005C2D9A" w:rsidP="007F52F0">
            <w:pPr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C2D9A">
              <w:rPr>
                <w:rFonts w:ascii="Times New Roman" w:hAnsi="Times New Roman"/>
                <w:b/>
                <w:sz w:val="20"/>
                <w:szCs w:val="20"/>
              </w:rPr>
              <w:t>(И2)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3EA3">
              <w:rPr>
                <w:rFonts w:ascii="Times New Roman" w:hAnsi="Times New Roman"/>
                <w:sz w:val="20"/>
                <w:szCs w:val="20"/>
              </w:rPr>
              <w:t>Објасне значај понашања људи у организационом амбијенту и критички сагледају улогу дисципли</w:t>
            </w:r>
            <w:r w:rsidR="000B6D4A">
              <w:rPr>
                <w:rFonts w:ascii="Times New Roman" w:hAnsi="Times New Roman"/>
                <w:sz w:val="20"/>
                <w:szCs w:val="20"/>
              </w:rPr>
              <w:t>н</w:t>
            </w:r>
            <w:r w:rsidR="00F93EA3">
              <w:rPr>
                <w:rFonts w:ascii="Times New Roman" w:hAnsi="Times New Roman"/>
                <w:sz w:val="20"/>
                <w:szCs w:val="20"/>
              </w:rPr>
              <w:t>е Организационо понашање у савременим условима пословања;</w:t>
            </w:r>
          </w:p>
          <w:p w14:paraId="623D371F" w14:textId="77777777" w:rsidR="00F93EA3" w:rsidRPr="00F93EA3" w:rsidRDefault="005C2D9A" w:rsidP="007F52F0">
            <w:pPr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C2D9A">
              <w:rPr>
                <w:rFonts w:ascii="Times New Roman" w:hAnsi="Times New Roman"/>
                <w:b/>
                <w:sz w:val="20"/>
                <w:szCs w:val="20"/>
              </w:rPr>
              <w:t>(И3)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3EA3">
              <w:rPr>
                <w:rFonts w:ascii="Times New Roman" w:hAnsi="Times New Roman"/>
                <w:sz w:val="20"/>
                <w:szCs w:val="20"/>
              </w:rPr>
              <w:t xml:space="preserve">Идентификују и </w:t>
            </w:r>
            <w:r w:rsidR="00A61ED8">
              <w:rPr>
                <w:rFonts w:ascii="Times New Roman" w:hAnsi="Times New Roman"/>
                <w:sz w:val="20"/>
                <w:szCs w:val="20"/>
              </w:rPr>
              <w:t xml:space="preserve">критички </w:t>
            </w:r>
            <w:r w:rsidR="00F93EA3">
              <w:rPr>
                <w:rFonts w:ascii="Times New Roman" w:hAnsi="Times New Roman"/>
                <w:sz w:val="20"/>
                <w:szCs w:val="20"/>
              </w:rPr>
              <w:t>анализирају кључне варијабле понашања запослених на индивидуалном, групном и организационом нивоу;</w:t>
            </w:r>
          </w:p>
          <w:p w14:paraId="617879CD" w14:textId="77777777" w:rsidR="00F93EA3" w:rsidRPr="00F93EA3" w:rsidRDefault="005C2D9A" w:rsidP="007F52F0">
            <w:pPr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C2D9A">
              <w:rPr>
                <w:rFonts w:ascii="Times New Roman" w:hAnsi="Times New Roman"/>
                <w:b/>
                <w:sz w:val="20"/>
                <w:szCs w:val="20"/>
              </w:rPr>
              <w:t>(И4)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3EA3">
              <w:rPr>
                <w:rFonts w:ascii="Times New Roman" w:hAnsi="Times New Roman"/>
                <w:sz w:val="20"/>
                <w:szCs w:val="20"/>
              </w:rPr>
              <w:t>Процене функционалне и дисфункционалне ефекте различитих варијабли на понашање запослених и на функционисање организациј</w:t>
            </w:r>
            <w:r w:rsidR="000B6D4A">
              <w:rPr>
                <w:rFonts w:ascii="Times New Roman" w:hAnsi="Times New Roman"/>
                <w:sz w:val="20"/>
                <w:szCs w:val="20"/>
              </w:rPr>
              <w:t>а</w:t>
            </w:r>
            <w:r w:rsidR="00F93EA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5E589A2" w14:textId="77777777" w:rsidR="00F93EA3" w:rsidRPr="00F93EA3" w:rsidRDefault="005C2D9A" w:rsidP="007F52F0">
            <w:pPr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C2D9A">
              <w:rPr>
                <w:rFonts w:ascii="Times New Roman" w:hAnsi="Times New Roman"/>
                <w:b/>
                <w:sz w:val="20"/>
                <w:szCs w:val="20"/>
              </w:rPr>
              <w:t>(И5)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3EA3">
              <w:rPr>
                <w:rFonts w:ascii="Times New Roman" w:hAnsi="Times New Roman"/>
                <w:sz w:val="20"/>
                <w:szCs w:val="20"/>
              </w:rPr>
              <w:t>Примене теоријске концепте и алате организационог понашања у решавању практичних задатака и анализ</w:t>
            </w:r>
            <w:r w:rsidR="00A61ED8">
              <w:rPr>
                <w:rFonts w:ascii="Times New Roman" w:hAnsi="Times New Roman"/>
                <w:sz w:val="20"/>
                <w:szCs w:val="20"/>
                <w:lang w:val="sr-Latn-RS"/>
              </w:rPr>
              <w:t>a</w:t>
            </w:r>
            <w:r w:rsidR="00F93EA3">
              <w:rPr>
                <w:rFonts w:ascii="Times New Roman" w:hAnsi="Times New Roman"/>
                <w:sz w:val="20"/>
                <w:szCs w:val="20"/>
              </w:rPr>
              <w:t xml:space="preserve"> случаја, уз предлагање адекватних решења и препорука;</w:t>
            </w:r>
          </w:p>
          <w:p w14:paraId="31DDF5BA" w14:textId="77777777" w:rsidR="007F52F0" w:rsidRPr="007F52F0" w:rsidRDefault="005C2D9A" w:rsidP="00E829CA">
            <w:pPr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2D9A">
              <w:rPr>
                <w:rFonts w:ascii="Times New Roman" w:hAnsi="Times New Roman"/>
                <w:b/>
                <w:sz w:val="20"/>
                <w:szCs w:val="20"/>
              </w:rPr>
              <w:t>(И6)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3EA3">
              <w:rPr>
                <w:rFonts w:ascii="Times New Roman" w:hAnsi="Times New Roman"/>
                <w:sz w:val="20"/>
                <w:szCs w:val="20"/>
              </w:rPr>
              <w:t>Јасно и аргументовано презентују, дискутују и комуницирају анализе и препоруке у вези са организационим понашањем.</w:t>
            </w:r>
          </w:p>
        </w:tc>
      </w:tr>
      <w:tr w:rsidR="002B0892" w:rsidRPr="00092214" w14:paraId="1A4A19DD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28D167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09A30B7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4EFB142B" w14:textId="77777777" w:rsidR="00476D19" w:rsidRPr="005C2D9A" w:rsidRDefault="006F00EE" w:rsidP="005C2D9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2D9A">
              <w:rPr>
                <w:rFonts w:ascii="Times New Roman" w:hAnsi="Times New Roman"/>
                <w:iCs/>
                <w:sz w:val="20"/>
                <w:szCs w:val="20"/>
              </w:rPr>
              <w:t xml:space="preserve">Увод у </w:t>
            </w:r>
            <w:r w:rsidR="00476D19"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организационо понашањ</w:t>
            </w:r>
            <w:r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</w:t>
            </w:r>
            <w:r w:rsidR="00476D19"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(де</w:t>
            </w:r>
            <w:r w:rsidRPr="005C2D9A">
              <w:rPr>
                <w:rFonts w:ascii="Times New Roman" w:hAnsi="Times New Roman"/>
                <w:iCs/>
                <w:sz w:val="20"/>
                <w:szCs w:val="20"/>
              </w:rPr>
              <w:t>финиса</w:t>
            </w:r>
            <w:r w:rsidR="00476D19"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ње организационог понашања; мултидисциплинарни карактер организационог понашања; модели организационог понашања; значај организационог понашања у савременим условима пословања).</w:t>
            </w:r>
          </w:p>
          <w:p w14:paraId="114183D9" w14:textId="77777777" w:rsidR="00476D19" w:rsidRPr="005C2D9A" w:rsidRDefault="00FD19ED" w:rsidP="005C2D9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2D9A">
              <w:rPr>
                <w:rFonts w:ascii="Times New Roman" w:hAnsi="Times New Roman"/>
                <w:iCs/>
                <w:sz w:val="20"/>
                <w:szCs w:val="20"/>
              </w:rPr>
              <w:t>Кључне</w:t>
            </w:r>
            <w:r w:rsidR="00476D19"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варијабле индивидуалног нивоа понашања </w:t>
            </w:r>
            <w:r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 w:rsidR="00476D19"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личност, перцепција, ставови, стрес, емоције, индивидуално учење, мотивација, индивидуално одлучивање).</w:t>
            </w:r>
          </w:p>
          <w:p w14:paraId="196BE796" w14:textId="77777777" w:rsidR="00476D19" w:rsidRPr="005C2D9A" w:rsidRDefault="00FD19ED" w:rsidP="005C2D9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Кључне</w:t>
            </w:r>
            <w:r w:rsidR="00476D19"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варијабле понашања на нивоу групе </w:t>
            </w:r>
            <w:r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(групе и тимови, </w:t>
            </w:r>
            <w:r w:rsidR="00476D19"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лидерство и поверење, моћ и политика, групно одлучивање, комуницирање</w:t>
            </w:r>
            <w:r w:rsidR="002276A8"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у групи</w:t>
            </w:r>
            <w:r w:rsidR="00476D19"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, конфликти и преговарање).</w:t>
            </w:r>
          </w:p>
          <w:p w14:paraId="5BA03178" w14:textId="77777777" w:rsidR="00476D19" w:rsidRPr="005C2D9A" w:rsidRDefault="002276A8" w:rsidP="005C2D9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Кључне</w:t>
            </w:r>
            <w:r w:rsidR="00476D19"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варијабле понашања на нивоу организације </w:t>
            </w:r>
            <w:r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 w:rsidR="00476D19"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организациона структура, организациона и национална култура,  организационе промене, </w:t>
            </w:r>
            <w:r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технологија, </w:t>
            </w:r>
            <w:r w:rsidR="00476D19"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политика и пракса људских ресурса).</w:t>
            </w:r>
          </w:p>
          <w:p w14:paraId="2B96A97A" w14:textId="77777777" w:rsidR="002B0892" w:rsidRPr="005C2D9A" w:rsidRDefault="00476D19" w:rsidP="005C2D9A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Функционални и дисфункционални ефекти понашања запослених и њихово усмеравање (задовољство послом, организациона посвећеност, организациона правда, организационо поверење, грађанско понашање, одсуствовање с посла, напуштање организације, неетичко понашање).</w:t>
            </w:r>
          </w:p>
          <w:p w14:paraId="4DF081D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1EB1EAC0" w14:textId="77777777" w:rsidR="00073806" w:rsidRPr="005C2D9A" w:rsidRDefault="00073806" w:rsidP="005C2D9A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Практичне вежбе усмерене на примену кључних концепата и модела организационог понашања на одабране организационе ситуације;</w:t>
            </w:r>
          </w:p>
          <w:p w14:paraId="2A8792D4" w14:textId="77777777" w:rsidR="00073806" w:rsidRPr="005C2D9A" w:rsidRDefault="00073806" w:rsidP="005C2D9A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Вежбе усмерене на идентификовање и анализу кључних варијабли понашања и њиховог утицаја на понашање запослених и организационе перформансе;</w:t>
            </w:r>
          </w:p>
          <w:p w14:paraId="2E18A902" w14:textId="77777777" w:rsidR="00073806" w:rsidRPr="005C2D9A" w:rsidRDefault="00073806" w:rsidP="005C2D9A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Компаративна анализа различитих организационих пракси у вези са управљањем понашањем запослених на индивидуалном, групном и организационом нивоу;</w:t>
            </w:r>
          </w:p>
          <w:p w14:paraId="03186AFA" w14:textId="77777777" w:rsidR="00073806" w:rsidRPr="005C2D9A" w:rsidRDefault="00073806" w:rsidP="005C2D9A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Радионице усмерене на развој решења и препорука за управљање функционалним и дисфункционалним ефектима понашања запослених;</w:t>
            </w:r>
          </w:p>
          <w:p w14:paraId="5ACCA39A" w14:textId="77777777" w:rsidR="00073806" w:rsidRPr="005C2D9A" w:rsidRDefault="00073806" w:rsidP="005C2D9A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Анализе студија случаја и примене теоријских знања у реалним пословним ситуацијама;</w:t>
            </w:r>
          </w:p>
          <w:p w14:paraId="77AD4048" w14:textId="77777777" w:rsidR="00073806" w:rsidRPr="005C2D9A" w:rsidRDefault="00073806" w:rsidP="005C2D9A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Дискусије засноване на практичним примерима са сврхом подстицања критичког размишљањ и размене ставова о питањима из домена организационог понашања;</w:t>
            </w:r>
          </w:p>
          <w:p w14:paraId="4C880C3B" w14:textId="77777777" w:rsidR="0075110F" w:rsidRPr="005C2D9A" w:rsidRDefault="00073806" w:rsidP="00E829CA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lastRenderedPageBreak/>
              <w:t>Сесије питања и одговора усмерен</w:t>
            </w:r>
            <w:r w:rsidR="000B6D4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е</w:t>
            </w:r>
            <w:r w:rsidRPr="005C2D9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на кључна теоријска и практична питања, разјашњење појмова и подршку ефикаснијој примени стечених знања и вештина у организационом контексту.</w:t>
            </w:r>
          </w:p>
        </w:tc>
      </w:tr>
      <w:tr w:rsidR="002B0892" w:rsidRPr="00092214" w14:paraId="5AD34E0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7CEF26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49352477" w14:textId="77777777" w:rsidR="000B7933" w:rsidRDefault="000B793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Основна: </w:t>
            </w:r>
          </w:p>
          <w:p w14:paraId="16C4D009" w14:textId="77777777" w:rsidR="002B0892" w:rsidRPr="000902BD" w:rsidRDefault="000B7933" w:rsidP="000902BD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0902BD">
              <w:rPr>
                <w:rFonts w:ascii="Times New Roman" w:hAnsi="Times New Roman"/>
                <w:bCs/>
                <w:sz w:val="20"/>
                <w:szCs w:val="20"/>
              </w:rPr>
              <w:t xml:space="preserve">Јанићијевић Н. (2008). </w:t>
            </w:r>
            <w:r w:rsidRPr="000902BD">
              <w:rPr>
                <w:rFonts w:ascii="Times New Roman" w:hAnsi="Times New Roman"/>
                <w:bCs/>
                <w:i/>
                <w:sz w:val="20"/>
                <w:szCs w:val="20"/>
              </w:rPr>
              <w:t>Организационо понашање</w:t>
            </w:r>
            <w:r w:rsidRPr="000902BD">
              <w:rPr>
                <w:rFonts w:ascii="Times New Roman" w:hAnsi="Times New Roman"/>
                <w:bCs/>
                <w:sz w:val="20"/>
                <w:szCs w:val="20"/>
              </w:rPr>
              <w:t xml:space="preserve">. Београд: </w:t>
            </w:r>
            <w:r w:rsidR="000902BD" w:rsidRPr="000902BD">
              <w:rPr>
                <w:rFonts w:ascii="Times New Roman" w:hAnsi="Times New Roman"/>
                <w:bCs/>
                <w:sz w:val="20"/>
                <w:szCs w:val="20"/>
              </w:rPr>
              <w:t>Дата Статус</w:t>
            </w:r>
            <w:r w:rsidR="00134096" w:rsidRPr="000902BD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</w:p>
          <w:p w14:paraId="176DA4D7" w14:textId="77777777" w:rsidR="000902BD" w:rsidRDefault="000902BD" w:rsidP="000B793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Допунска: </w:t>
            </w:r>
          </w:p>
          <w:p w14:paraId="64598F17" w14:textId="77777777" w:rsidR="0075110F" w:rsidRPr="000902BD" w:rsidRDefault="000902BD" w:rsidP="00E829CA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02BD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Симић И. (2009). </w:t>
            </w:r>
            <w:r w:rsidRPr="000902BD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Личност и организационо понашање</w:t>
            </w:r>
            <w:r w:rsidRPr="000902BD">
              <w:rPr>
                <w:rFonts w:ascii="Times New Roman" w:hAnsi="Times New Roman"/>
                <w:sz w:val="20"/>
                <w:szCs w:val="20"/>
                <w:lang w:val="sr-Cyrl-CS"/>
              </w:rPr>
              <w:t>. Ниш: Економски факултет у Ниш</w:t>
            </w:r>
          </w:p>
        </w:tc>
      </w:tr>
      <w:tr w:rsidR="002B0892" w:rsidRPr="00092214" w14:paraId="14E17774" w14:textId="77777777" w:rsidTr="00E829CA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7765593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061CFB7D" w14:textId="3BD7A2B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13409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EE3DF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20E88FCD" w14:textId="75253388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13409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EE3DFC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0E2A266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8B057A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101FC2EB" w14:textId="77777777" w:rsidR="0095443E" w:rsidRPr="0095443E" w:rsidRDefault="005C2D9A" w:rsidP="0095443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5C2D9A">
              <w:rPr>
                <w:rFonts w:ascii="Times New Roman" w:hAnsi="Times New Roman"/>
                <w:b/>
                <w:sz w:val="20"/>
                <w:szCs w:val="20"/>
              </w:rPr>
              <w:t>(М1)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443E" w:rsidRPr="0095443E">
              <w:rPr>
                <w:rFonts w:ascii="Times New Roman" w:hAnsi="Times New Roman"/>
                <w:sz w:val="20"/>
                <w:szCs w:val="20"/>
              </w:rPr>
              <w:t>п</w:t>
            </w:r>
            <w:r w:rsidR="00134096" w:rsidRPr="0095443E">
              <w:rPr>
                <w:rFonts w:ascii="Times New Roman" w:hAnsi="Times New Roman"/>
                <w:sz w:val="20"/>
                <w:szCs w:val="20"/>
              </w:rPr>
              <w:t xml:space="preserve">редавања, </w:t>
            </w:r>
          </w:p>
          <w:p w14:paraId="2D8560A7" w14:textId="77777777" w:rsidR="0095443E" w:rsidRPr="0095443E" w:rsidRDefault="005C2D9A" w:rsidP="0095443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5C2D9A">
              <w:rPr>
                <w:rFonts w:ascii="Times New Roman" w:hAnsi="Times New Roman"/>
                <w:b/>
                <w:sz w:val="20"/>
                <w:szCs w:val="20"/>
              </w:rPr>
              <w:t>(М2)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16F6" w:rsidRPr="0095443E">
              <w:rPr>
                <w:rFonts w:ascii="Times New Roman" w:hAnsi="Times New Roman"/>
                <w:sz w:val="20"/>
                <w:szCs w:val="20"/>
              </w:rPr>
              <w:t xml:space="preserve">вежбе, </w:t>
            </w:r>
          </w:p>
          <w:p w14:paraId="70D9B1BE" w14:textId="77777777" w:rsidR="0095443E" w:rsidRPr="0095443E" w:rsidRDefault="005C2D9A" w:rsidP="0095443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5C2D9A">
              <w:rPr>
                <w:rFonts w:ascii="Times New Roman" w:hAnsi="Times New Roman"/>
                <w:b/>
                <w:sz w:val="20"/>
                <w:szCs w:val="20"/>
              </w:rPr>
              <w:t>(М3)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4096" w:rsidRPr="0095443E">
              <w:rPr>
                <w:rFonts w:ascii="Times New Roman" w:hAnsi="Times New Roman"/>
                <w:sz w:val="20"/>
                <w:szCs w:val="20"/>
              </w:rPr>
              <w:t>интерактивн</w:t>
            </w:r>
            <w:r w:rsidR="00E521FF" w:rsidRPr="0095443E">
              <w:rPr>
                <w:rFonts w:ascii="Times New Roman" w:hAnsi="Times New Roman"/>
                <w:sz w:val="20"/>
                <w:szCs w:val="20"/>
              </w:rPr>
              <w:t>и</w:t>
            </w:r>
            <w:r w:rsidR="00134096" w:rsidRPr="0095443E">
              <w:rPr>
                <w:rFonts w:ascii="Times New Roman" w:hAnsi="Times New Roman"/>
                <w:sz w:val="20"/>
                <w:szCs w:val="20"/>
              </w:rPr>
              <w:t xml:space="preserve"> облици наставе</w:t>
            </w:r>
            <w:r w:rsidR="00E521FF" w:rsidRPr="0095443E">
              <w:rPr>
                <w:rFonts w:ascii="Times New Roman" w:hAnsi="Times New Roman"/>
                <w:sz w:val="20"/>
                <w:szCs w:val="20"/>
              </w:rPr>
              <w:t xml:space="preserve"> (укључујући дискусије, решавање мањих задатака, сесије питања и одговора)</w:t>
            </w:r>
            <w:r w:rsidR="00134096" w:rsidRPr="0095443E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6A84C660" w14:textId="77777777" w:rsidR="0095443E" w:rsidRPr="0095443E" w:rsidRDefault="005C2D9A" w:rsidP="0095443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5C2D9A">
              <w:rPr>
                <w:rFonts w:ascii="Times New Roman" w:hAnsi="Times New Roman"/>
                <w:b/>
                <w:sz w:val="20"/>
                <w:szCs w:val="20"/>
              </w:rPr>
              <w:t>(М4)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16F6" w:rsidRPr="0095443E">
              <w:rPr>
                <w:rFonts w:ascii="Times New Roman" w:hAnsi="Times New Roman"/>
                <w:sz w:val="20"/>
                <w:szCs w:val="20"/>
              </w:rPr>
              <w:t xml:space="preserve">анализе </w:t>
            </w:r>
            <w:r w:rsidR="00E521FF" w:rsidRPr="0095443E">
              <w:rPr>
                <w:rFonts w:ascii="Times New Roman" w:hAnsi="Times New Roman"/>
                <w:sz w:val="20"/>
                <w:szCs w:val="20"/>
              </w:rPr>
              <w:t>студија</w:t>
            </w:r>
            <w:r w:rsidR="00134096" w:rsidRPr="0095443E">
              <w:rPr>
                <w:rFonts w:ascii="Times New Roman" w:hAnsi="Times New Roman"/>
                <w:sz w:val="20"/>
                <w:szCs w:val="20"/>
              </w:rPr>
              <w:t xml:space="preserve"> случај</w:t>
            </w:r>
            <w:r w:rsidR="00F916F6" w:rsidRPr="0095443E">
              <w:rPr>
                <w:rFonts w:ascii="Times New Roman" w:hAnsi="Times New Roman"/>
                <w:sz w:val="20"/>
                <w:szCs w:val="20"/>
              </w:rPr>
              <w:t>ева</w:t>
            </w:r>
            <w:r w:rsidR="00134096" w:rsidRPr="0095443E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02BB3090" w14:textId="77777777" w:rsidR="0095443E" w:rsidRPr="0095443E" w:rsidRDefault="005C2D9A" w:rsidP="0095443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5C2D9A">
              <w:rPr>
                <w:rFonts w:ascii="Times New Roman" w:hAnsi="Times New Roman"/>
                <w:b/>
                <w:sz w:val="20"/>
                <w:szCs w:val="20"/>
              </w:rPr>
              <w:t>(М5)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16F6" w:rsidRPr="0095443E">
              <w:rPr>
                <w:rFonts w:ascii="Times New Roman" w:hAnsi="Times New Roman"/>
                <w:sz w:val="20"/>
                <w:szCs w:val="20"/>
              </w:rPr>
              <w:t>радионице</w:t>
            </w:r>
            <w:r w:rsidR="00E521FF" w:rsidRPr="0095443E">
              <w:rPr>
                <w:rFonts w:ascii="Times New Roman" w:hAnsi="Times New Roman"/>
                <w:sz w:val="20"/>
                <w:szCs w:val="20"/>
              </w:rPr>
              <w:t xml:space="preserve"> (рад у групама са сврхом примене градива са предавања)</w:t>
            </w:r>
            <w:r w:rsidR="00F916F6" w:rsidRPr="0095443E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6242B610" w14:textId="77777777" w:rsidR="00E521FF" w:rsidRPr="00997FF6" w:rsidRDefault="005C2D9A" w:rsidP="0095443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C2D9A">
              <w:rPr>
                <w:rFonts w:ascii="Times New Roman" w:hAnsi="Times New Roman"/>
                <w:b/>
                <w:sz w:val="20"/>
                <w:szCs w:val="20"/>
              </w:rPr>
              <w:t>(М6)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07C2" w:rsidRPr="0095443E">
              <w:rPr>
                <w:rFonts w:ascii="Times New Roman" w:hAnsi="Times New Roman"/>
                <w:sz w:val="20"/>
                <w:szCs w:val="20"/>
              </w:rPr>
              <w:t xml:space="preserve">периодичне </w:t>
            </w:r>
            <w:r w:rsidR="00E521FF" w:rsidRPr="0095443E">
              <w:rPr>
                <w:rFonts w:ascii="Times New Roman" w:hAnsi="Times New Roman"/>
                <w:sz w:val="20"/>
                <w:szCs w:val="20"/>
              </w:rPr>
              <w:t>провере знања</w:t>
            </w:r>
            <w:r w:rsidR="0095443E" w:rsidRPr="009544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</w:t>
            </w:r>
            <w:r w:rsidR="0095443E" w:rsidRPr="0095443E">
              <w:rPr>
                <w:rFonts w:ascii="Times New Roman" w:hAnsi="Times New Roman"/>
                <w:sz w:val="20"/>
                <w:szCs w:val="20"/>
              </w:rPr>
              <w:t>кратки тестови, колоквијум</w:t>
            </w:r>
            <w:r w:rsidR="0095443E" w:rsidRPr="0095443E">
              <w:rPr>
                <w:rFonts w:ascii="Times New Roman" w:hAnsi="Times New Roman"/>
                <w:sz w:val="20"/>
                <w:szCs w:val="20"/>
                <w:lang w:val="sr-Latn-RS"/>
              </w:rPr>
              <w:t>)</w:t>
            </w:r>
            <w:r w:rsidR="00E521FF" w:rsidRPr="0095443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44F7508" w14:textId="77777777" w:rsidR="005C2D9A" w:rsidRPr="005C2D9A" w:rsidRDefault="005C2D9A" w:rsidP="005C2D9A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tbl>
            <w:tblPr>
              <w:tblStyle w:val="TableGrid"/>
              <w:tblW w:w="0" w:type="auto"/>
              <w:tblInd w:w="325" w:type="dxa"/>
              <w:tblLook w:val="04A0" w:firstRow="1" w:lastRow="0" w:firstColumn="1" w:lastColumn="0" w:noHBand="0" w:noVBand="1"/>
            </w:tblPr>
            <w:tblGrid>
              <w:gridCol w:w="1080"/>
              <w:gridCol w:w="3510"/>
              <w:gridCol w:w="5130"/>
            </w:tblGrid>
            <w:tr w:rsidR="00FA3FF9" w14:paraId="7CB89E69" w14:textId="77777777" w:rsidTr="00660C5F">
              <w:tc>
                <w:tcPr>
                  <w:tcW w:w="1080" w:type="dxa"/>
                </w:tcPr>
                <w:p w14:paraId="67498FFE" w14:textId="77777777" w:rsidR="00FA3FF9" w:rsidRPr="00B35755" w:rsidRDefault="00FA3FF9" w:rsidP="00FA3FF9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3575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Исходи</w:t>
                  </w:r>
                </w:p>
              </w:tc>
              <w:tc>
                <w:tcPr>
                  <w:tcW w:w="3510" w:type="dxa"/>
                </w:tcPr>
                <w:p w14:paraId="0C25E62F" w14:textId="77777777" w:rsidR="00FA3FF9" w:rsidRPr="00B35755" w:rsidRDefault="00FA3FF9" w:rsidP="00FA3FF9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3575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Методе извођења наставе</w:t>
                  </w:r>
                </w:p>
              </w:tc>
              <w:tc>
                <w:tcPr>
                  <w:tcW w:w="5130" w:type="dxa"/>
                </w:tcPr>
                <w:p w14:paraId="24FC438F" w14:textId="77777777" w:rsidR="00FA3FF9" w:rsidRPr="00B35755" w:rsidRDefault="00FA3FF9" w:rsidP="00FA3FF9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B3575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Начин оцењивања</w:t>
                  </w:r>
                </w:p>
              </w:tc>
            </w:tr>
            <w:tr w:rsidR="00FA3FF9" w14:paraId="36536CA9" w14:textId="77777777" w:rsidTr="00660C5F">
              <w:tc>
                <w:tcPr>
                  <w:tcW w:w="1080" w:type="dxa"/>
                </w:tcPr>
                <w:p w14:paraId="51A21DB3" w14:textId="77777777" w:rsidR="00FA3FF9" w:rsidRPr="00553FD1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И1</w:t>
                  </w:r>
                </w:p>
              </w:tc>
              <w:tc>
                <w:tcPr>
                  <w:tcW w:w="3510" w:type="dxa"/>
                </w:tcPr>
                <w:p w14:paraId="535A4A19" w14:textId="77777777" w:rsidR="00FA3FF9" w:rsidRPr="0072066E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М1; М3; М6</w:t>
                  </w:r>
                </w:p>
              </w:tc>
              <w:tc>
                <w:tcPr>
                  <w:tcW w:w="5130" w:type="dxa"/>
                </w:tcPr>
                <w:p w14:paraId="49D97467" w14:textId="77777777" w:rsidR="00FA3FF9" w:rsidRPr="0072066E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Тестови, активности на часу, колоквијум, усмени испит</w:t>
                  </w:r>
                </w:p>
              </w:tc>
            </w:tr>
            <w:tr w:rsidR="00FA3FF9" w14:paraId="4F9F54A1" w14:textId="77777777" w:rsidTr="00660C5F">
              <w:tc>
                <w:tcPr>
                  <w:tcW w:w="1080" w:type="dxa"/>
                </w:tcPr>
                <w:p w14:paraId="397C4FAF" w14:textId="77777777" w:rsidR="00FA3FF9" w:rsidRPr="00553FD1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И2</w:t>
                  </w:r>
                </w:p>
              </w:tc>
              <w:tc>
                <w:tcPr>
                  <w:tcW w:w="3510" w:type="dxa"/>
                </w:tcPr>
                <w:p w14:paraId="7109C091" w14:textId="77777777" w:rsidR="00FA3FF9" w:rsidRPr="0072066E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М1; М3; М5; М6</w:t>
                  </w:r>
                </w:p>
              </w:tc>
              <w:tc>
                <w:tcPr>
                  <w:tcW w:w="5130" w:type="dxa"/>
                </w:tcPr>
                <w:p w14:paraId="1E2D6C45" w14:textId="77777777" w:rsidR="00FA3FF9" w:rsidRPr="0072066E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Тестови, активности на часу, колоквијум, усмени испит</w:t>
                  </w:r>
                </w:p>
              </w:tc>
            </w:tr>
            <w:tr w:rsidR="00FA3FF9" w14:paraId="33BCFC8D" w14:textId="77777777" w:rsidTr="00660C5F">
              <w:tc>
                <w:tcPr>
                  <w:tcW w:w="1080" w:type="dxa"/>
                </w:tcPr>
                <w:p w14:paraId="2E7E7BDB" w14:textId="77777777" w:rsidR="00FA3FF9" w:rsidRPr="00553FD1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И3</w:t>
                  </w:r>
                </w:p>
              </w:tc>
              <w:tc>
                <w:tcPr>
                  <w:tcW w:w="3510" w:type="dxa"/>
                </w:tcPr>
                <w:p w14:paraId="45625275" w14:textId="77777777" w:rsidR="00FA3FF9" w:rsidRPr="0072066E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М1; М2; М3; М4; М5; М6</w:t>
                  </w:r>
                </w:p>
              </w:tc>
              <w:tc>
                <w:tcPr>
                  <w:tcW w:w="5130" w:type="dxa"/>
                </w:tcPr>
                <w:p w14:paraId="68021A6F" w14:textId="77777777" w:rsidR="00FA3FF9" w:rsidRPr="0072066E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Тестови, активности на часу, колоквијум, усмени испит</w:t>
                  </w:r>
                </w:p>
              </w:tc>
            </w:tr>
            <w:tr w:rsidR="00FA3FF9" w14:paraId="244A0BB5" w14:textId="77777777" w:rsidTr="00660C5F">
              <w:tc>
                <w:tcPr>
                  <w:tcW w:w="1080" w:type="dxa"/>
                </w:tcPr>
                <w:p w14:paraId="74317A19" w14:textId="77777777" w:rsidR="00FA3FF9" w:rsidRPr="00553FD1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И4</w:t>
                  </w:r>
                </w:p>
              </w:tc>
              <w:tc>
                <w:tcPr>
                  <w:tcW w:w="3510" w:type="dxa"/>
                </w:tcPr>
                <w:p w14:paraId="2925F8DC" w14:textId="77777777" w:rsidR="00FA3FF9" w:rsidRPr="0072066E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М2; М4; М5; М6</w:t>
                  </w:r>
                </w:p>
              </w:tc>
              <w:tc>
                <w:tcPr>
                  <w:tcW w:w="5130" w:type="dxa"/>
                </w:tcPr>
                <w:p w14:paraId="30C8D96E" w14:textId="77777777" w:rsidR="00FA3FF9" w:rsidRPr="0072066E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Активности на часу, тестови</w:t>
                  </w:r>
                </w:p>
              </w:tc>
            </w:tr>
            <w:tr w:rsidR="00FA3FF9" w14:paraId="517C98ED" w14:textId="77777777" w:rsidTr="00660C5F">
              <w:tc>
                <w:tcPr>
                  <w:tcW w:w="1080" w:type="dxa"/>
                </w:tcPr>
                <w:p w14:paraId="47AFE1D1" w14:textId="77777777" w:rsidR="00FA3FF9" w:rsidRPr="00553FD1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И5</w:t>
                  </w:r>
                </w:p>
              </w:tc>
              <w:tc>
                <w:tcPr>
                  <w:tcW w:w="3510" w:type="dxa"/>
                </w:tcPr>
                <w:p w14:paraId="4176D835" w14:textId="77777777" w:rsidR="00FA3FF9" w:rsidRPr="0072066E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М2; М4; М5; М6</w:t>
                  </w:r>
                </w:p>
              </w:tc>
              <w:tc>
                <w:tcPr>
                  <w:tcW w:w="5130" w:type="dxa"/>
                </w:tcPr>
                <w:p w14:paraId="07513576" w14:textId="77777777" w:rsidR="00FA3FF9" w:rsidRPr="0072066E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Активности на часу, тестови</w:t>
                  </w:r>
                </w:p>
              </w:tc>
            </w:tr>
            <w:tr w:rsidR="00FA3FF9" w14:paraId="0A792141" w14:textId="77777777" w:rsidTr="00660C5F">
              <w:tc>
                <w:tcPr>
                  <w:tcW w:w="1080" w:type="dxa"/>
                </w:tcPr>
                <w:p w14:paraId="3403AA9E" w14:textId="77777777" w:rsidR="00FA3FF9" w:rsidRPr="00553FD1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И6</w:t>
                  </w:r>
                </w:p>
              </w:tc>
              <w:tc>
                <w:tcPr>
                  <w:tcW w:w="3510" w:type="dxa"/>
                </w:tcPr>
                <w:p w14:paraId="0BB5462B" w14:textId="77777777" w:rsidR="00FA3FF9" w:rsidRPr="0072066E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М3; М4; М5; М6</w:t>
                  </w:r>
                </w:p>
              </w:tc>
              <w:tc>
                <w:tcPr>
                  <w:tcW w:w="5130" w:type="dxa"/>
                </w:tcPr>
                <w:p w14:paraId="4451A022" w14:textId="77777777" w:rsidR="00FA3FF9" w:rsidRPr="0072066E" w:rsidRDefault="00FA3FF9" w:rsidP="00FA3FF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Активности на часу, тестови</w:t>
                  </w:r>
                </w:p>
              </w:tc>
            </w:tr>
          </w:tbl>
          <w:p w14:paraId="63FD797A" w14:textId="77777777" w:rsidR="00997FF6" w:rsidRPr="00997FF6" w:rsidRDefault="00997FF6" w:rsidP="00997FF6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0E66F8E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20ED75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2DE4C5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F66509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332D951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76BD084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4CF2F70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1FFC087C" w14:textId="77777777" w:rsidR="002B0892" w:rsidRPr="00092214" w:rsidRDefault="0075110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</w:t>
            </w:r>
            <w:r w:rsidR="002B0892"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оена</w:t>
            </w:r>
          </w:p>
        </w:tc>
      </w:tr>
      <w:tr w:rsidR="002B0892" w:rsidRPr="00092214" w14:paraId="3DF83F59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522C65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2210985" w14:textId="77777777" w:rsidR="002B0892" w:rsidRPr="00EE3DFC" w:rsidRDefault="0069322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E3DFC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287719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7C17F3F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016F387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7A31EB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47DDFCBD" w14:textId="77777777" w:rsidR="002B0892" w:rsidRPr="00EE3DFC" w:rsidRDefault="0069322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E3DFC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2A35C99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C833AAF" w14:textId="77777777" w:rsidR="002B0892" w:rsidRPr="00EE3DFC" w:rsidRDefault="0048577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iCs/>
                <w:sz w:val="20"/>
                <w:szCs w:val="20"/>
                <w:lang w:val="sr-Cyrl-CS"/>
              </w:rPr>
            </w:pPr>
            <w:r w:rsidRPr="00EE3DFC">
              <w:rPr>
                <w:rFonts w:ascii="Times New Roman" w:hAnsi="Times New Roman"/>
                <w:bCs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241897E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2D5446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6AAE1F33" w14:textId="77777777" w:rsidR="002B0892" w:rsidRPr="00EE3DFC" w:rsidRDefault="0069322D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EE3DFC"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  <w:r w:rsidR="0048577C" w:rsidRPr="00EE3DFC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  <w:r w:rsidR="000748EC" w:rsidRPr="00EE3DF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(1 </w:t>
            </w:r>
            <w:r w:rsidR="000748EC" w:rsidRPr="00EE3DFC">
              <w:rPr>
                <w:rFonts w:ascii="Times New Roman" w:hAnsi="Times New Roman"/>
                <w:sz w:val="20"/>
                <w:szCs w:val="20"/>
                <w:lang w:val="sr-Latn-RS"/>
              </w:rPr>
              <w:t>x 30)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4EFCF91" w14:textId="2F36DCEC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6EFABC5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7F8CC47D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E8805E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235672D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46805D6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458AF95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565AE499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78009EB7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21B6"/>
    <w:multiLevelType w:val="multilevel"/>
    <w:tmpl w:val="EF9824AE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5109B"/>
    <w:multiLevelType w:val="hybridMultilevel"/>
    <w:tmpl w:val="5EB6F94E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8F399E"/>
    <w:multiLevelType w:val="hybridMultilevel"/>
    <w:tmpl w:val="2EE8E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B20C8"/>
    <w:multiLevelType w:val="hybridMultilevel"/>
    <w:tmpl w:val="A9EC7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10A5A"/>
    <w:multiLevelType w:val="hybridMultilevel"/>
    <w:tmpl w:val="BC405B46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E167114"/>
    <w:multiLevelType w:val="hybridMultilevel"/>
    <w:tmpl w:val="BDC00518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1FC4C32"/>
    <w:multiLevelType w:val="hybridMultilevel"/>
    <w:tmpl w:val="9A4CBF2C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4CC7442"/>
    <w:multiLevelType w:val="hybridMultilevel"/>
    <w:tmpl w:val="C1EE5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04B38"/>
    <w:multiLevelType w:val="hybridMultilevel"/>
    <w:tmpl w:val="F5EE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0623A"/>
    <w:rsid w:val="00025333"/>
    <w:rsid w:val="000633AF"/>
    <w:rsid w:val="00073806"/>
    <w:rsid w:val="000748EC"/>
    <w:rsid w:val="000902BD"/>
    <w:rsid w:val="000B6D4A"/>
    <w:rsid w:val="000B7933"/>
    <w:rsid w:val="000E528D"/>
    <w:rsid w:val="00134096"/>
    <w:rsid w:val="001849F6"/>
    <w:rsid w:val="002276A8"/>
    <w:rsid w:val="002449D8"/>
    <w:rsid w:val="00246984"/>
    <w:rsid w:val="00251DB6"/>
    <w:rsid w:val="002B0892"/>
    <w:rsid w:val="002D09A7"/>
    <w:rsid w:val="003157EB"/>
    <w:rsid w:val="003663D5"/>
    <w:rsid w:val="003C14EF"/>
    <w:rsid w:val="0041468F"/>
    <w:rsid w:val="004445A0"/>
    <w:rsid w:val="00476D19"/>
    <w:rsid w:val="0048577C"/>
    <w:rsid w:val="005B1103"/>
    <w:rsid w:val="005C2D9A"/>
    <w:rsid w:val="005D1CA4"/>
    <w:rsid w:val="00637114"/>
    <w:rsid w:val="006427B5"/>
    <w:rsid w:val="00660C5F"/>
    <w:rsid w:val="00673A4A"/>
    <w:rsid w:val="0067662B"/>
    <w:rsid w:val="00684003"/>
    <w:rsid w:val="0069322D"/>
    <w:rsid w:val="006F00EE"/>
    <w:rsid w:val="0073134E"/>
    <w:rsid w:val="007339D7"/>
    <w:rsid w:val="0075110F"/>
    <w:rsid w:val="007A4520"/>
    <w:rsid w:val="007E0E48"/>
    <w:rsid w:val="007F52F0"/>
    <w:rsid w:val="007F73B9"/>
    <w:rsid w:val="00810B1E"/>
    <w:rsid w:val="00890E70"/>
    <w:rsid w:val="008C3F4E"/>
    <w:rsid w:val="008E2714"/>
    <w:rsid w:val="0095443E"/>
    <w:rsid w:val="009906D5"/>
    <w:rsid w:val="00997FF6"/>
    <w:rsid w:val="00A17238"/>
    <w:rsid w:val="00A220F3"/>
    <w:rsid w:val="00A40F5A"/>
    <w:rsid w:val="00A61ED8"/>
    <w:rsid w:val="00B35755"/>
    <w:rsid w:val="00B54F31"/>
    <w:rsid w:val="00BF1F81"/>
    <w:rsid w:val="00C13B36"/>
    <w:rsid w:val="00C2526C"/>
    <w:rsid w:val="00C713CA"/>
    <w:rsid w:val="00CF6046"/>
    <w:rsid w:val="00D851FC"/>
    <w:rsid w:val="00D8586A"/>
    <w:rsid w:val="00DB03B6"/>
    <w:rsid w:val="00E521FF"/>
    <w:rsid w:val="00E829CA"/>
    <w:rsid w:val="00E9282C"/>
    <w:rsid w:val="00EE07C2"/>
    <w:rsid w:val="00EE3DFC"/>
    <w:rsid w:val="00F213D3"/>
    <w:rsid w:val="00F22F8C"/>
    <w:rsid w:val="00F72662"/>
    <w:rsid w:val="00F74669"/>
    <w:rsid w:val="00F85C3B"/>
    <w:rsid w:val="00F916F6"/>
    <w:rsid w:val="00F93EA3"/>
    <w:rsid w:val="00F9469B"/>
    <w:rsid w:val="00FA3FF9"/>
    <w:rsid w:val="00FD156A"/>
    <w:rsid w:val="00FD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B8403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469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445A0"/>
    <w:pPr>
      <w:ind w:left="720"/>
      <w:contextualSpacing/>
    </w:pPr>
  </w:style>
  <w:style w:type="table" w:styleId="TableGrid">
    <w:name w:val="Table Grid"/>
    <w:basedOn w:val="TableNormal"/>
    <w:uiPriority w:val="39"/>
    <w:rsid w:val="00FA3F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2026-03-21T11:39:00Z</dcterms:created>
  <dcterms:modified xsi:type="dcterms:W3CDTF">2026-06-03T08:52:00Z</dcterms:modified>
</cp:coreProperties>
</file>